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94528F" w:rsidRPr="00FF0934" w14:paraId="73B08263" w14:textId="77777777" w:rsidTr="005929D0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31B42D" w14:textId="77777777" w:rsidR="0094528F" w:rsidRPr="0094528F" w:rsidRDefault="0094528F" w:rsidP="0094528F">
            <w:pPr>
              <w:spacing w:after="0"/>
              <w:ind w:left="-288" w:right="432"/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bookmarkStart w:id="0" w:name="_GoBack" w:colFirst="0" w:colLast="0"/>
            <w:r w:rsidRPr="0094528F">
              <w:rPr>
                <w:rFonts w:ascii="Times New Roman" w:hAnsi="Times New Roman" w:cs="Times New Roman"/>
                <w:vanish/>
                <w:sz w:val="21"/>
                <w:szCs w:val="21"/>
              </w:rPr>
              <w:t>ГУВЕРНУЛ</w:t>
            </w:r>
          </w:p>
          <w:p w14:paraId="2FD9E3E9" w14:textId="77777777" w:rsidR="0094528F" w:rsidRPr="0094528F" w:rsidRDefault="0094528F" w:rsidP="0094528F">
            <w:pPr>
              <w:spacing w:after="0"/>
              <w:ind w:left="-288" w:right="-108"/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 w:rsidRPr="0094528F">
              <w:rPr>
                <w:rFonts w:ascii="Times New Roman" w:hAnsi="Times New Roman" w:cs="Times New Roman"/>
                <w:vanish/>
                <w:sz w:val="21"/>
                <w:szCs w:val="21"/>
              </w:rPr>
              <w:t>РЕПУБЛИЧИЙ МОЛДОВЕНЕШТЬ</w:t>
            </w:r>
          </w:p>
          <w:p w14:paraId="55093903" w14:textId="77777777" w:rsidR="0094528F" w:rsidRPr="00FF0934" w:rsidRDefault="0094528F" w:rsidP="0094528F">
            <w:pPr>
              <w:spacing w:after="0"/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94528F">
              <w:rPr>
                <w:rFonts w:ascii="Times New Roman" w:hAnsi="Times New Roman" w:cs="Times New Roman"/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DCF9FC" w14:textId="4F0462BD" w:rsidR="0094528F" w:rsidRPr="00FF0934" w:rsidRDefault="0094528F" w:rsidP="005929D0">
            <w:pPr>
              <w:jc w:val="center"/>
              <w:rPr>
                <w:vanish/>
              </w:rPr>
            </w:pPr>
            <w:r w:rsidRPr="00FF0934">
              <w:rPr>
                <w:noProof/>
                <w:vanish/>
              </w:rPr>
              <w:drawing>
                <wp:inline distT="0" distB="0" distL="0" distR="0" wp14:anchorId="6E1DD999" wp14:editId="513A921E">
                  <wp:extent cx="7239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6F26D8" w14:textId="77777777" w:rsidR="0094528F" w:rsidRPr="0094528F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 w:rsidRPr="0094528F">
              <w:rPr>
                <w:rFonts w:ascii="Times New Roman" w:hAnsi="Times New Roman" w:cs="Times New Roman"/>
                <w:vanish/>
                <w:sz w:val="21"/>
                <w:szCs w:val="21"/>
              </w:rPr>
              <w:t>УРЯД</w:t>
            </w:r>
          </w:p>
          <w:p w14:paraId="2031EE55" w14:textId="77777777" w:rsidR="0094528F" w:rsidRPr="0094528F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 w:rsidRPr="0094528F">
              <w:rPr>
                <w:rFonts w:ascii="Times New Roman" w:hAnsi="Times New Roman" w:cs="Times New Roman"/>
                <w:vanish/>
                <w:sz w:val="21"/>
                <w:szCs w:val="21"/>
              </w:rPr>
              <w:t>ПРИДНІСТРОВСЬКОЇ МОЛДАВСЬКОЇ</w:t>
            </w:r>
          </w:p>
          <w:p w14:paraId="3690FFC2" w14:textId="77777777" w:rsidR="0094528F" w:rsidRPr="00FF0934" w:rsidRDefault="0094528F" w:rsidP="0094528F">
            <w:pPr>
              <w:tabs>
                <w:tab w:val="left" w:pos="102"/>
              </w:tabs>
              <w:spacing w:after="0"/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94528F"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94528F" w:rsidRPr="00FF0934" w14:paraId="55867551" w14:textId="77777777" w:rsidTr="005929D0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870E71" w14:textId="77777777" w:rsidR="0094528F" w:rsidRPr="00FF0934" w:rsidRDefault="0094528F" w:rsidP="005929D0">
            <w:pPr>
              <w:jc w:val="center"/>
              <w:rPr>
                <w:vanish/>
                <w:sz w:val="21"/>
                <w:szCs w:val="21"/>
              </w:rPr>
            </w:pPr>
          </w:p>
          <w:p w14:paraId="3941F645" w14:textId="77777777" w:rsidR="0094528F" w:rsidRPr="0094528F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 w:rsidRPr="0094528F">
              <w:rPr>
                <w:rFonts w:ascii="Times New Roman" w:hAnsi="Times New Roman" w:cs="Times New Roman"/>
                <w:vanish/>
                <w:sz w:val="21"/>
                <w:szCs w:val="21"/>
              </w:rPr>
              <w:t>ПРАВИТЕЛЬСТВО</w:t>
            </w:r>
          </w:p>
          <w:p w14:paraId="32917A27" w14:textId="77777777" w:rsidR="0094528F" w:rsidRPr="0094528F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 w:rsidRPr="0094528F">
              <w:rPr>
                <w:rFonts w:ascii="Times New Roman" w:hAnsi="Times New Roman" w:cs="Times New Roman"/>
                <w:vanish/>
                <w:sz w:val="21"/>
                <w:szCs w:val="21"/>
              </w:rPr>
              <w:t>ПРИДНЕСТРОВСКОЙ МОЛДАВСКОЙ</w:t>
            </w:r>
          </w:p>
          <w:p w14:paraId="1207EFC8" w14:textId="77777777" w:rsidR="0094528F" w:rsidRPr="00FF0934" w:rsidRDefault="0094528F" w:rsidP="0094528F">
            <w:pPr>
              <w:spacing w:after="0"/>
              <w:jc w:val="center"/>
              <w:rPr>
                <w:vanish/>
              </w:rPr>
            </w:pPr>
            <w:r w:rsidRPr="0094528F">
              <w:rPr>
                <w:rFonts w:ascii="Times New Roman" w:hAnsi="Times New Roman" w:cs="Times New Roman"/>
                <w:vanish/>
                <w:sz w:val="21"/>
                <w:szCs w:val="21"/>
              </w:rPr>
              <w:t>РЕСПУБЛИКИ</w:t>
            </w:r>
          </w:p>
        </w:tc>
      </w:tr>
      <w:bookmarkEnd w:id="0"/>
    </w:tbl>
    <w:p w14:paraId="5F5C2C56" w14:textId="77777777" w:rsidR="0094528F" w:rsidRDefault="0094528F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5B81B3" w14:textId="3D2BD5CA" w:rsidR="0094528F" w:rsidRPr="0094528F" w:rsidRDefault="0094528F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14:paraId="1D25FF0E" w14:textId="0C7EE77D" w:rsidR="0081118E" w:rsidRPr="0094528F" w:rsidRDefault="0094528F" w:rsidP="009452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8F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2022 года                                                                              № 950р</w:t>
      </w:r>
    </w:p>
    <w:p w14:paraId="4F8E53AD" w14:textId="3ADE699A" w:rsidR="0094528F" w:rsidRDefault="0094528F" w:rsidP="0081118E">
      <w:pPr>
        <w:shd w:val="clear" w:color="auto" w:fill="FFFFFF"/>
        <w:spacing w:after="0" w:line="240" w:lineRule="auto"/>
        <w:ind w:firstLine="360"/>
        <w:jc w:val="center"/>
        <w:rPr>
          <w:vanish/>
        </w:rPr>
      </w:pPr>
      <w:r w:rsidRPr="00FF0934">
        <w:rPr>
          <w:vanish/>
        </w:rPr>
        <w:t>г. Тирасполь</w:t>
      </w:r>
    </w:p>
    <w:p w14:paraId="018619AF" w14:textId="1093EECC" w:rsidR="0094528F" w:rsidRDefault="0094528F" w:rsidP="0081118E">
      <w:pPr>
        <w:shd w:val="clear" w:color="auto" w:fill="FFFFFF"/>
        <w:spacing w:after="0" w:line="240" w:lineRule="auto"/>
        <w:ind w:firstLine="360"/>
        <w:jc w:val="center"/>
        <w:rPr>
          <w:vanish/>
        </w:rPr>
      </w:pPr>
    </w:p>
    <w:p w14:paraId="163CBFA3" w14:textId="77777777" w:rsidR="0094528F" w:rsidRDefault="0094528F" w:rsidP="0081118E">
      <w:pPr>
        <w:shd w:val="clear" w:color="auto" w:fill="FFFFFF"/>
        <w:spacing w:after="0" w:line="240" w:lineRule="auto"/>
        <w:ind w:firstLine="360"/>
        <w:jc w:val="center"/>
      </w:pPr>
    </w:p>
    <w:p w14:paraId="36CA1A46" w14:textId="398F7528" w:rsidR="008369A8" w:rsidRPr="0094528F" w:rsidRDefault="00973650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4528F">
        <w:rPr>
          <w:rFonts w:ascii="Times New Roman" w:hAnsi="Times New Roman" w:cs="Times New Roman"/>
          <w:sz w:val="28"/>
          <w:szCs w:val="28"/>
        </w:rPr>
        <w:t>Об утверждении Перечня органов государственной власти Приднестровской Молдавской Республики, осуществляющих функции в сфере обороны, безопасности и правоохранительной деятельности, подведомственных им государственных учреждений, государственных унитарных предприятий, которыми применяются закрытые конкурентные способы определения поставщиков (подрядчиков, исполнителей)</w:t>
      </w:r>
    </w:p>
    <w:p w14:paraId="2CC606F5" w14:textId="77777777" w:rsidR="00973650" w:rsidRPr="008369A8" w:rsidRDefault="00973650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36123" w14:textId="51D874A2" w:rsidR="008369A8" w:rsidRPr="008369A8" w:rsidRDefault="008369A8" w:rsidP="008369A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69A8">
        <w:rPr>
          <w:rFonts w:ascii="Times New Roman" w:hAnsi="Times New Roman" w:cs="Times New Roman"/>
          <w:i/>
          <w:iCs/>
          <w:sz w:val="24"/>
          <w:szCs w:val="24"/>
        </w:rPr>
        <w:t xml:space="preserve">(Редакция подготовлена с учетом из изменений и дополнений, внесенных </w:t>
      </w:r>
      <w:r w:rsidR="00973650">
        <w:rPr>
          <w:rFonts w:ascii="Times New Roman" w:hAnsi="Times New Roman" w:cs="Times New Roman"/>
          <w:i/>
          <w:iCs/>
          <w:sz w:val="24"/>
          <w:szCs w:val="24"/>
        </w:rPr>
        <w:t>Распоряжением Правительства Приднестровской Молдавской Республики от 2 декабря 2022 года № 1143р</w:t>
      </w:r>
      <w:r w:rsidRPr="008369A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36034C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8ED79" w14:textId="5BFCC855" w:rsidR="00A71C68" w:rsidRDefault="00A71C68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1C68">
        <w:rPr>
          <w:rFonts w:ascii="Times New Roman" w:hAnsi="Times New Roman" w:cs="Times New Roman"/>
          <w:sz w:val="28"/>
          <w:szCs w:val="28"/>
        </w:rPr>
        <w:t xml:space="preserve"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11-48), Законом Приднестровской Молдавской Республики от 26 ноября 2018 года № 318-З-VI «О закупках в Приднестровской Молдавской Республике» (САЗ 18-48): </w:t>
      </w:r>
    </w:p>
    <w:p w14:paraId="0B9E544D" w14:textId="77777777" w:rsidR="00086D61" w:rsidRPr="00A71C68" w:rsidRDefault="00086D61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2E878BA" w14:textId="1D93C50D" w:rsidR="0081118E" w:rsidRDefault="00A71C68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1C68">
        <w:rPr>
          <w:rFonts w:ascii="Times New Roman" w:hAnsi="Times New Roman" w:cs="Times New Roman"/>
          <w:sz w:val="28"/>
          <w:szCs w:val="28"/>
        </w:rPr>
        <w:t>утвердить Перечень органов государственной власти Приднестровской Молдавской Республики, осуществляющих функции в сфере обороны, безопасности и правоохранительной деятельности, подведомственных им государственных учреждений, государственных унитарных предприятий, которыми применяются закрытые конкурентные способы определения поставщиков (подрядчиков, исполнителей), согласно Приложению к настоящему Распоряжению.</w:t>
      </w:r>
    </w:p>
    <w:p w14:paraId="48FB33AD" w14:textId="67FA5746" w:rsidR="00A71C68" w:rsidRDefault="00A71C68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9F31A0F" w14:textId="77777777" w:rsidR="00A71C68" w:rsidRPr="00A71C68" w:rsidRDefault="00A71C68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24104" w14:textId="251E3B53" w:rsidR="00A71C68" w:rsidRPr="00A71C68" w:rsidRDefault="00A71C68" w:rsidP="00A71C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C68">
        <w:rPr>
          <w:rFonts w:ascii="Times New Roman" w:hAnsi="Times New Roman" w:cs="Times New Roman"/>
          <w:sz w:val="28"/>
          <w:szCs w:val="28"/>
        </w:rPr>
        <w:t>ПРЕДСЕДАТЕЛЬ  ПРАВИТЕЛЬСТВА</w:t>
      </w:r>
      <w:proofErr w:type="gramEnd"/>
      <w:r w:rsidRPr="00A71C68">
        <w:rPr>
          <w:rFonts w:ascii="Times New Roman" w:hAnsi="Times New Roman" w:cs="Times New Roman"/>
          <w:sz w:val="28"/>
          <w:szCs w:val="28"/>
        </w:rPr>
        <w:tab/>
      </w:r>
      <w:r w:rsidRPr="00A71C68">
        <w:rPr>
          <w:rFonts w:ascii="Times New Roman" w:hAnsi="Times New Roman" w:cs="Times New Roman"/>
          <w:sz w:val="28"/>
          <w:szCs w:val="28"/>
        </w:rPr>
        <w:tab/>
        <w:t xml:space="preserve">                 А.РОЗЕНБЕРГ</w:t>
      </w:r>
    </w:p>
    <w:p w14:paraId="66F75287" w14:textId="442E89D1" w:rsidR="0081118E" w:rsidRPr="008369A8" w:rsidRDefault="0081118E" w:rsidP="0081118E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BE3C064" w14:textId="5CA0714F" w:rsidR="0081118E" w:rsidRPr="00086D61" w:rsidRDefault="0081118E" w:rsidP="00086D6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2B589545" w14:textId="6F0325A5" w:rsidR="0081118E" w:rsidRPr="00086D61" w:rsidRDefault="0081118E" w:rsidP="00086D6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71C68" w:rsidRPr="00086D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Pr="0008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14:paraId="006342D9" w14:textId="77777777" w:rsidR="0081118E" w:rsidRPr="00086D61" w:rsidRDefault="0081118E" w:rsidP="00086D6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14:paraId="7B083CF2" w14:textId="3D16A20D" w:rsidR="0081118E" w:rsidRPr="00086D61" w:rsidRDefault="0081118E" w:rsidP="00086D6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1C68" w:rsidRPr="00086D6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8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68" w:rsidRPr="00086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08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71C68" w:rsidRPr="00086D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71C68" w:rsidRPr="00086D61">
        <w:rPr>
          <w:rFonts w:ascii="Times New Roman" w:eastAsia="Times New Roman" w:hAnsi="Times New Roman" w:cs="Times New Roman"/>
          <w:sz w:val="28"/>
          <w:szCs w:val="28"/>
          <w:lang w:eastAsia="ru-RU"/>
        </w:rPr>
        <w:t>950р</w:t>
      </w:r>
    </w:p>
    <w:p w14:paraId="3CACB3E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EDED1" w14:textId="2D09EF56" w:rsidR="00A71C68" w:rsidRDefault="00A71C68" w:rsidP="00A71C6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71C68">
        <w:rPr>
          <w:rFonts w:ascii="Times New Roman" w:hAnsi="Times New Roman" w:cs="Times New Roman"/>
          <w:sz w:val="28"/>
          <w:szCs w:val="28"/>
        </w:rPr>
        <w:t>Перечень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A71C68">
        <w:rPr>
          <w:rFonts w:ascii="Times New Roman" w:hAnsi="Times New Roman" w:cs="Times New Roman"/>
          <w:sz w:val="28"/>
          <w:szCs w:val="28"/>
        </w:rPr>
        <w:t>Приднестровской Молдавской Республики,</w:t>
      </w:r>
      <w:r>
        <w:rPr>
          <w:rFonts w:ascii="Times New Roman" w:hAnsi="Times New Roman" w:cs="Times New Roman"/>
          <w:sz w:val="28"/>
          <w:szCs w:val="28"/>
        </w:rPr>
        <w:br/>
      </w:r>
      <w:r w:rsidRPr="00A71C68">
        <w:rPr>
          <w:rFonts w:ascii="Times New Roman" w:hAnsi="Times New Roman" w:cs="Times New Roman"/>
          <w:sz w:val="28"/>
          <w:szCs w:val="28"/>
        </w:rPr>
        <w:t xml:space="preserve"> осуществляющих функции в сфере обороны, безопасности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A71C68">
        <w:rPr>
          <w:rFonts w:ascii="Times New Roman" w:hAnsi="Times New Roman" w:cs="Times New Roman"/>
          <w:sz w:val="28"/>
          <w:szCs w:val="28"/>
        </w:rPr>
        <w:t xml:space="preserve"> и правоохранительной деятельности, подведомственных им государственных учреждений, государственных унитарных предприятий, которыми применяются закрытые конкурентные способы определения поставщиков (подрядчиков, исполнителей)</w:t>
      </w:r>
    </w:p>
    <w:p w14:paraId="7241B5FD" w14:textId="77777777" w:rsidR="00A71C68" w:rsidRPr="00A71C68" w:rsidRDefault="00A71C68" w:rsidP="00A71C6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68ED91E8" w14:textId="5AA5BCF2" w:rsidR="00771AB2" w:rsidRPr="00A71C68" w:rsidRDefault="0081118E" w:rsidP="00A71C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0F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1C68" w:rsidRPr="00A71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обороны Приднестровской Молдавской Республики, а также следующие подведомственные государственные унитарные предприятия:</w:t>
      </w:r>
    </w:p>
    <w:p w14:paraId="0A833674" w14:textId="381A6AFC" w:rsidR="00A71C68" w:rsidRDefault="00A71C68" w:rsidP="00A71C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1C68">
        <w:rPr>
          <w:rFonts w:ascii="Times New Roman" w:hAnsi="Times New Roman" w:cs="Times New Roman"/>
          <w:sz w:val="28"/>
          <w:szCs w:val="28"/>
        </w:rPr>
        <w:t>а) торгово-</w:t>
      </w:r>
      <w:r>
        <w:rPr>
          <w:rFonts w:ascii="Times New Roman" w:hAnsi="Times New Roman" w:cs="Times New Roman"/>
          <w:sz w:val="28"/>
          <w:szCs w:val="28"/>
        </w:rPr>
        <w:t>производственное государственное унитарное предприятие «Ареал»</w:t>
      </w:r>
      <w:r w:rsidRPr="00A71C68">
        <w:rPr>
          <w:rFonts w:ascii="Times New Roman" w:hAnsi="Times New Roman" w:cs="Times New Roman"/>
          <w:sz w:val="28"/>
          <w:szCs w:val="28"/>
        </w:rPr>
        <w:t>;</w:t>
      </w:r>
    </w:p>
    <w:p w14:paraId="68871F16" w14:textId="48E7AF73" w:rsidR="00A71C68" w:rsidRDefault="00A71C68" w:rsidP="00A71C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BF0F5D">
        <w:rPr>
          <w:rFonts w:ascii="Times New Roman" w:hAnsi="Times New Roman" w:cs="Times New Roman"/>
          <w:sz w:val="28"/>
          <w:szCs w:val="28"/>
        </w:rPr>
        <w:t>государственное унитарное предприятие «Оздоровительный комплекс «Днестровские зори».</w:t>
      </w:r>
    </w:p>
    <w:p w14:paraId="7B42B101" w14:textId="432B0F90" w:rsidR="00BF0F5D" w:rsidRDefault="00BF0F5D" w:rsidP="00A71C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Министерство государственной безопасности Приднестровской Молдавской Республики.</w:t>
      </w:r>
    </w:p>
    <w:p w14:paraId="6600D888" w14:textId="00D54444" w:rsidR="00BF0F5D" w:rsidRDefault="00BF0F5D" w:rsidP="00A71C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Министерство внутренних дел Приднестровской Молдавской Республики, а также следующие подведомственные государственные учреждения и унитарные предприятия</w:t>
      </w:r>
      <w:r w:rsidRPr="00BF0F5D">
        <w:rPr>
          <w:rFonts w:ascii="Times New Roman" w:hAnsi="Times New Roman" w:cs="Times New Roman"/>
          <w:sz w:val="28"/>
          <w:szCs w:val="28"/>
        </w:rPr>
        <w:t>:</w:t>
      </w:r>
    </w:p>
    <w:p w14:paraId="10A8854D" w14:textId="7483722D" w:rsidR="00BF0F5D" w:rsidRDefault="00BF0F5D" w:rsidP="00A71C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государственное учреждение «Медицинское управление Министерства внутренних дел Приднестровской Молдавской Республики»</w:t>
      </w:r>
      <w:r w:rsidRPr="00BF0F5D">
        <w:rPr>
          <w:rFonts w:ascii="Times New Roman" w:hAnsi="Times New Roman" w:cs="Times New Roman"/>
          <w:sz w:val="28"/>
          <w:szCs w:val="28"/>
        </w:rPr>
        <w:t>;</w:t>
      </w:r>
    </w:p>
    <w:p w14:paraId="71C0289F" w14:textId="0F08C83A" w:rsidR="00BF0F5D" w:rsidRDefault="00BF0F5D" w:rsidP="00A71C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государственное учреждение «Управление вневедомственной охраны Министерства внутренних дел Приднестровской Молдавской Республики»</w:t>
      </w:r>
      <w:r w:rsidRPr="00BF0F5D">
        <w:rPr>
          <w:rFonts w:ascii="Times New Roman" w:hAnsi="Times New Roman" w:cs="Times New Roman"/>
          <w:sz w:val="28"/>
          <w:szCs w:val="28"/>
        </w:rPr>
        <w:t>;</w:t>
      </w:r>
    </w:p>
    <w:p w14:paraId="5EF620B3" w14:textId="1933FFBD" w:rsidR="00BF0F5D" w:rsidRDefault="00BF0F5D" w:rsidP="00A71C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государственное учреждение «Департамент судебных экспертиз Министерства внутренних дел Приднестровской Молдавской Республики»</w:t>
      </w:r>
      <w:r w:rsidRPr="00BF0F5D">
        <w:rPr>
          <w:rFonts w:ascii="Times New Roman" w:hAnsi="Times New Roman" w:cs="Times New Roman"/>
          <w:sz w:val="28"/>
          <w:szCs w:val="28"/>
        </w:rPr>
        <w:t>;</w:t>
      </w:r>
    </w:p>
    <w:p w14:paraId="7AE6B86B" w14:textId="26CE0190" w:rsidR="00BF0F5D" w:rsidRDefault="00BF0F5D" w:rsidP="00A71C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государственное унитарное предприятие «Специальная техника и снаряжение» Министерства внутренних дел Приднестровской Молдавской Республики</w:t>
      </w:r>
      <w:r w:rsidRPr="00BF0F5D">
        <w:rPr>
          <w:rFonts w:ascii="Times New Roman" w:hAnsi="Times New Roman" w:cs="Times New Roman"/>
          <w:sz w:val="28"/>
          <w:szCs w:val="28"/>
        </w:rPr>
        <w:t>;</w:t>
      </w:r>
    </w:p>
    <w:p w14:paraId="481EB02D" w14:textId="0B085C03" w:rsidR="00BF0F5D" w:rsidRDefault="00BF0F5D" w:rsidP="00A71C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государственное унитарное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Спецтехмонтаж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F0F5D">
        <w:rPr>
          <w:rFonts w:ascii="Times New Roman" w:hAnsi="Times New Roman" w:cs="Times New Roman"/>
          <w:sz w:val="28"/>
          <w:szCs w:val="28"/>
        </w:rPr>
        <w:t>;</w:t>
      </w:r>
    </w:p>
    <w:p w14:paraId="5ABEA8E5" w14:textId="4C54F4C8" w:rsidR="00BF0F5D" w:rsidRDefault="00BF0F5D" w:rsidP="00A71C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государственное унитарное предприятие «Пожарная безопасность»</w:t>
      </w:r>
      <w:r w:rsidRPr="00BF0F5D">
        <w:rPr>
          <w:rFonts w:ascii="Times New Roman" w:hAnsi="Times New Roman" w:cs="Times New Roman"/>
          <w:sz w:val="28"/>
          <w:szCs w:val="28"/>
        </w:rPr>
        <w:t>;</w:t>
      </w:r>
    </w:p>
    <w:p w14:paraId="723F7CB6" w14:textId="2D6896FC" w:rsidR="00BF0F5D" w:rsidRDefault="00BF0F5D" w:rsidP="00A71C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государственное унитарное предприятие «Медико-курортный центр «Солнечный».</w:t>
      </w:r>
    </w:p>
    <w:p w14:paraId="20751219" w14:textId="7F92273F" w:rsidR="00BF0F5D" w:rsidRDefault="00BF0F5D" w:rsidP="00A71C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Государственная служба охраны Приднестровской Молдавской Республики.</w:t>
      </w:r>
    </w:p>
    <w:p w14:paraId="24F89A38" w14:textId="626B651F" w:rsidR="00BF0F5D" w:rsidRPr="00BF0F5D" w:rsidRDefault="00BF0F5D" w:rsidP="00A71C6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86D61">
        <w:rPr>
          <w:rFonts w:ascii="Times New Roman" w:hAnsi="Times New Roman" w:cs="Times New Roman"/>
          <w:sz w:val="28"/>
          <w:szCs w:val="28"/>
        </w:rPr>
        <w:t xml:space="preserve">  Государственная служба исполнения наказаний Министерства юстиции Приднестровской Молдавской Республики.</w:t>
      </w:r>
    </w:p>
    <w:p w14:paraId="2083E130" w14:textId="2B67CDF8" w:rsidR="0081118E" w:rsidRDefault="00086D61" w:rsidP="00086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F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C301FA" w:rsidRPr="00C301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таможенный комитет Приднестровской Молдавской Республики.</w:t>
      </w:r>
    </w:p>
    <w:p w14:paraId="48557AE9" w14:textId="3C577CA3" w:rsidR="00C301FA" w:rsidRPr="00C301FA" w:rsidRDefault="00C301FA" w:rsidP="00086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0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>(дополнен Распоряжением Правительства Приднестровской Молдавской Республики от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30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декабря 2022 года № 1143р)</w:t>
      </w:r>
    </w:p>
    <w:sectPr w:rsidR="00C301FA" w:rsidRPr="00C301FA" w:rsidSect="0008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F7"/>
    <w:rsid w:val="00086D61"/>
    <w:rsid w:val="001C745E"/>
    <w:rsid w:val="002E3BD0"/>
    <w:rsid w:val="003158A3"/>
    <w:rsid w:val="003D4B27"/>
    <w:rsid w:val="0051210C"/>
    <w:rsid w:val="00540CF7"/>
    <w:rsid w:val="00577809"/>
    <w:rsid w:val="00771AB2"/>
    <w:rsid w:val="0081118E"/>
    <w:rsid w:val="008161CB"/>
    <w:rsid w:val="00832B74"/>
    <w:rsid w:val="008369A8"/>
    <w:rsid w:val="00930D56"/>
    <w:rsid w:val="0094528F"/>
    <w:rsid w:val="00973650"/>
    <w:rsid w:val="00A23D39"/>
    <w:rsid w:val="00A26D5D"/>
    <w:rsid w:val="00A71C68"/>
    <w:rsid w:val="00B60BEE"/>
    <w:rsid w:val="00BF0F5D"/>
    <w:rsid w:val="00C301FA"/>
    <w:rsid w:val="00DA448D"/>
    <w:rsid w:val="00E36906"/>
    <w:rsid w:val="00E5073C"/>
    <w:rsid w:val="00EE0E87"/>
    <w:rsid w:val="00F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chartTrackingRefBased/>
  <w15:docId w15:val="{36DEFD29-E02F-43E0-BCC1-BA85F21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List Paragraph"/>
    <w:basedOn w:val="a"/>
    <w:uiPriority w:val="34"/>
    <w:qFormat/>
    <w:rsid w:val="00A7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D309-9D95-4FEC-AA17-845C7169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Дудник Сергей Геннадьевич</cp:lastModifiedBy>
  <cp:revision>2</cp:revision>
  <dcterms:created xsi:type="dcterms:W3CDTF">2022-12-15T12:31:00Z</dcterms:created>
  <dcterms:modified xsi:type="dcterms:W3CDTF">2022-12-15T12:31:00Z</dcterms:modified>
</cp:coreProperties>
</file>